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59014" w14:textId="0003C19E" w:rsidR="00C773CC" w:rsidRPr="00894911" w:rsidRDefault="00C773CC" w:rsidP="00C773CC">
      <w:pPr>
        <w:pStyle w:val="Heading3"/>
        <w:spacing w:before="280"/>
        <w:rPr>
          <w:rFonts w:asciiTheme="minorHAnsi" w:eastAsia="Calibri" w:hAnsiTheme="minorHAnsi" w:cstheme="minorHAnsi"/>
          <w:b/>
          <w:color w:val="000000"/>
          <w:sz w:val="32"/>
          <w:szCs w:val="32"/>
        </w:rPr>
      </w:pPr>
      <w:r w:rsidRPr="00894911">
        <w:rPr>
          <w:rFonts w:asciiTheme="minorHAnsi" w:eastAsia="Calibri" w:hAnsiTheme="minorHAnsi" w:cstheme="minorHAnsi"/>
          <w:b/>
          <w:color w:val="000000"/>
          <w:sz w:val="32"/>
          <w:szCs w:val="32"/>
        </w:rPr>
        <w:t>Upton with Fishley Parish Council</w:t>
      </w:r>
    </w:p>
    <w:p w14:paraId="437826B5" w14:textId="60A72439" w:rsidR="00450FD8" w:rsidRPr="003807FA" w:rsidRDefault="00450FD8" w:rsidP="00C773CC">
      <w:pPr>
        <w:rPr>
          <w:b/>
          <w:bCs/>
          <w:sz w:val="28"/>
          <w:szCs w:val="28"/>
        </w:rPr>
      </w:pPr>
      <w:r w:rsidRPr="003807FA">
        <w:rPr>
          <w:b/>
          <w:bCs/>
          <w:sz w:val="28"/>
          <w:szCs w:val="28"/>
        </w:rPr>
        <w:t xml:space="preserve">Data </w:t>
      </w:r>
      <w:r w:rsidRPr="003807FA">
        <w:rPr>
          <w:b/>
          <w:bCs/>
          <w:sz w:val="32"/>
          <w:szCs w:val="32"/>
        </w:rPr>
        <w:t>Retention</w:t>
      </w:r>
      <w:r w:rsidRPr="003807FA">
        <w:rPr>
          <w:b/>
          <w:bCs/>
          <w:sz w:val="28"/>
          <w:szCs w:val="28"/>
        </w:rPr>
        <w:t xml:space="preserve"> Policy</w:t>
      </w:r>
    </w:p>
    <w:p w14:paraId="74CA1353" w14:textId="77777777" w:rsidR="00450FD8" w:rsidRDefault="00450FD8" w:rsidP="00450FD8"/>
    <w:p w14:paraId="497A11E0" w14:textId="50805336" w:rsidR="00450FD8" w:rsidRPr="007E05B2" w:rsidRDefault="00450FD8" w:rsidP="00450FD8">
      <w:pPr>
        <w:rPr>
          <w:b/>
          <w:bCs/>
        </w:rPr>
      </w:pPr>
      <w:r w:rsidRPr="007E05B2">
        <w:rPr>
          <w:b/>
          <w:bCs/>
        </w:rPr>
        <w:t>1. Purpose</w:t>
      </w:r>
    </w:p>
    <w:p w14:paraId="5C946F06" w14:textId="18D09B59" w:rsidR="00450FD8" w:rsidRDefault="00450FD8" w:rsidP="00450FD8">
      <w:r>
        <w:t xml:space="preserve">The purpose of this Data Retention Policy is to ensure that </w:t>
      </w:r>
      <w:r w:rsidR="00C773CC">
        <w:t>Upton with Fishley</w:t>
      </w:r>
      <w:r>
        <w:t xml:space="preserve"> Parish Council establishes and maintains guidelines for the retention and disposal of data in accordance with legal, regulatory, and business requirements.</w:t>
      </w:r>
    </w:p>
    <w:p w14:paraId="11B130FE" w14:textId="0CF35C74" w:rsidR="00450FD8" w:rsidRPr="007E05B2" w:rsidRDefault="00450FD8" w:rsidP="00450FD8">
      <w:pPr>
        <w:rPr>
          <w:b/>
          <w:bCs/>
        </w:rPr>
      </w:pPr>
      <w:r w:rsidRPr="007E05B2">
        <w:rPr>
          <w:b/>
          <w:bCs/>
        </w:rPr>
        <w:t>2. Scope</w:t>
      </w:r>
    </w:p>
    <w:p w14:paraId="08B6AE76" w14:textId="37C12034" w:rsidR="00450FD8" w:rsidRDefault="00450FD8" w:rsidP="00450FD8">
      <w:r>
        <w:t xml:space="preserve">This policy applies to all employees, contractors, and third-party service providers who handle data on behalf of </w:t>
      </w:r>
      <w:r w:rsidR="00C773CC">
        <w:t>Upton with Fishley</w:t>
      </w:r>
      <w:r>
        <w:t xml:space="preserve"> Parish Council.</w:t>
      </w:r>
    </w:p>
    <w:p w14:paraId="015A6536" w14:textId="10D0BC74" w:rsidR="00450FD8" w:rsidRPr="007E05B2" w:rsidRDefault="00450FD8" w:rsidP="00450FD8">
      <w:pPr>
        <w:rPr>
          <w:b/>
          <w:bCs/>
        </w:rPr>
      </w:pPr>
      <w:r w:rsidRPr="007E05B2">
        <w:rPr>
          <w:b/>
          <w:bCs/>
        </w:rPr>
        <w:t>3. Policy Statement</w:t>
      </w:r>
    </w:p>
    <w:p w14:paraId="2F61755C" w14:textId="74A1CA9F" w:rsidR="00450FD8" w:rsidRDefault="00C773CC" w:rsidP="00450FD8">
      <w:r>
        <w:t>Upton with Fishley</w:t>
      </w:r>
      <w:r w:rsidR="00450FD8">
        <w:t xml:space="preserve"> Parish Council is committed to retaining data only for as long as necessary to </w:t>
      </w:r>
      <w:r w:rsidR="00220D02">
        <w:t>fulfil</w:t>
      </w:r>
      <w:r w:rsidR="00450FD8">
        <w:t xml:space="preserve"> the purposes for which it was collected, and to securely dispose of data when it is no longer needed.</w:t>
      </w:r>
    </w:p>
    <w:p w14:paraId="5692F7D5" w14:textId="60339E7F" w:rsidR="00450FD8" w:rsidRPr="007E05B2" w:rsidRDefault="00450FD8" w:rsidP="00450FD8">
      <w:pPr>
        <w:rPr>
          <w:b/>
          <w:bCs/>
        </w:rPr>
      </w:pPr>
      <w:r w:rsidRPr="007E05B2">
        <w:rPr>
          <w:b/>
          <w:bCs/>
        </w:rPr>
        <w:t>4. Data Retention Guidelines</w:t>
      </w:r>
    </w:p>
    <w:p w14:paraId="64863CCC" w14:textId="4D3AF39E" w:rsidR="00450FD8" w:rsidRDefault="00450FD8" w:rsidP="00450FD8">
      <w:r>
        <w:t xml:space="preserve">   - Personal Data: Personal data will be retained for a period no longer than necessary to </w:t>
      </w:r>
      <w:r w:rsidR="00220D02">
        <w:t>fulfil</w:t>
      </w:r>
      <w:r>
        <w:t xml:space="preserve"> the purposes for which it was collected, unless a longer retention period is required by law or regulation.</w:t>
      </w:r>
    </w:p>
    <w:p w14:paraId="37C6943C" w14:textId="08171DCD" w:rsidR="00450FD8" w:rsidRDefault="00450FD8" w:rsidP="00450FD8">
      <w:r>
        <w:t xml:space="preserve">   - Financial Data: Financial data will be retained in accordance with statutory requirements and industry best practices.</w:t>
      </w:r>
    </w:p>
    <w:p w14:paraId="00A2BF9C" w14:textId="1CD0A3B0" w:rsidR="00450FD8" w:rsidRDefault="00450FD8" w:rsidP="00450FD8">
      <w:r>
        <w:t xml:space="preserve">   - Health Data: Health data will be retained for the period necessary to comply with legal obligations and provide ongoing care and support.</w:t>
      </w:r>
    </w:p>
    <w:p w14:paraId="783EB201" w14:textId="36A0C882" w:rsidR="00450FD8" w:rsidRDefault="00450FD8" w:rsidP="00450FD8">
      <w:r>
        <w:t xml:space="preserve">   - Other Sensitive Data: Other sensitive data will be retained based on the specific requirements and purposes for which it was collected.</w:t>
      </w:r>
    </w:p>
    <w:p w14:paraId="60627CC1" w14:textId="71C39984" w:rsidR="00450FD8" w:rsidRDefault="00450FD8" w:rsidP="00450FD8">
      <w:r>
        <w:t xml:space="preserve">   - Non-Personal Data: Non-personal data will be retained for as long as necessary to </w:t>
      </w:r>
      <w:r w:rsidR="00220D02">
        <w:t>fulfil</w:t>
      </w:r>
      <w:r>
        <w:t xml:space="preserve"> its intended </w:t>
      </w:r>
      <w:proofErr w:type="gramStart"/>
      <w:r>
        <w:t>purposes, and</w:t>
      </w:r>
      <w:proofErr w:type="gramEnd"/>
      <w:r>
        <w:t xml:space="preserve"> will be securely disposed of when no longer needed.</w:t>
      </w:r>
    </w:p>
    <w:p w14:paraId="13A0ADA2" w14:textId="6778D1B2" w:rsidR="00450FD8" w:rsidRPr="007E05B2" w:rsidRDefault="00450FD8" w:rsidP="00450FD8">
      <w:pPr>
        <w:rPr>
          <w:b/>
          <w:bCs/>
        </w:rPr>
      </w:pPr>
      <w:r w:rsidRPr="007E05B2">
        <w:rPr>
          <w:b/>
          <w:bCs/>
        </w:rPr>
        <w:t>5. Data Disposal</w:t>
      </w:r>
    </w:p>
    <w:p w14:paraId="60FBD2B2" w14:textId="22051D2E" w:rsidR="00450FD8" w:rsidRDefault="00450FD8" w:rsidP="00450FD8">
      <w:r>
        <w:t xml:space="preserve">   - Secure Disposal: All data, regardless of format, will be securely disposed of using appropriate methods to prevent unauthori</w:t>
      </w:r>
      <w:r w:rsidR="00220D02">
        <w:t>s</w:t>
      </w:r>
      <w:r>
        <w:t>ed access or disclosure.</w:t>
      </w:r>
    </w:p>
    <w:p w14:paraId="01CB1B00" w14:textId="77777777" w:rsidR="00450FD8" w:rsidRDefault="00450FD8" w:rsidP="00450FD8"/>
    <w:p w14:paraId="061C468E" w14:textId="77777777" w:rsidR="007E05B2" w:rsidRDefault="007E05B2" w:rsidP="00450FD8"/>
    <w:p w14:paraId="675C5E8D" w14:textId="77777777" w:rsidR="007E05B2" w:rsidRDefault="007E05B2" w:rsidP="00450FD8"/>
    <w:p w14:paraId="5F26F7DF" w14:textId="77777777" w:rsidR="0094526D" w:rsidRDefault="00894911" w:rsidP="00450FD8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lastRenderedPageBreak/>
        <w:br/>
      </w:r>
    </w:p>
    <w:p w14:paraId="1F657912" w14:textId="77777777" w:rsidR="0094526D" w:rsidRDefault="0094526D" w:rsidP="00450FD8">
      <w:pPr>
        <w:rPr>
          <w:b/>
          <w:bCs/>
        </w:rPr>
      </w:pPr>
    </w:p>
    <w:p w14:paraId="1531476F" w14:textId="77777777" w:rsidR="0094526D" w:rsidRDefault="0094526D" w:rsidP="00450FD8">
      <w:pPr>
        <w:rPr>
          <w:b/>
          <w:bCs/>
        </w:rPr>
      </w:pPr>
    </w:p>
    <w:p w14:paraId="4CDAF22A" w14:textId="77777777" w:rsidR="0094526D" w:rsidRDefault="0094526D" w:rsidP="00450FD8">
      <w:pPr>
        <w:rPr>
          <w:b/>
          <w:bCs/>
        </w:rPr>
      </w:pPr>
    </w:p>
    <w:p w14:paraId="52AF68BE" w14:textId="1E8E1C28" w:rsidR="00450FD8" w:rsidRPr="00894911" w:rsidRDefault="00220D02" w:rsidP="00450FD8">
      <w:pPr>
        <w:rPr>
          <w:b/>
          <w:bCs/>
        </w:rPr>
      </w:pPr>
      <w:r w:rsidRPr="007E05B2">
        <w:rPr>
          <w:b/>
          <w:bCs/>
        </w:rPr>
        <w:t>6</w:t>
      </w:r>
      <w:r w:rsidR="00450FD8" w:rsidRPr="007E05B2">
        <w:rPr>
          <w:b/>
          <w:bCs/>
        </w:rPr>
        <w:t>. Responsibilities</w:t>
      </w:r>
    </w:p>
    <w:p w14:paraId="2041D1EC" w14:textId="40508789" w:rsidR="00450FD8" w:rsidRDefault="00450FD8" w:rsidP="00450FD8">
      <w:r>
        <w:t xml:space="preserve">   - Data Owners: Data owners are responsible for determining the retention periods for data under their control in accordance with this policy.</w:t>
      </w:r>
    </w:p>
    <w:p w14:paraId="7BE2430E" w14:textId="5EBB682F" w:rsidR="00450FD8" w:rsidRDefault="00450FD8" w:rsidP="00450FD8">
      <w:r>
        <w:t xml:space="preserve">   - Data Users: Data users are responsible for adhering to the retention and disposal procedures outlined in this policy.</w:t>
      </w:r>
    </w:p>
    <w:p w14:paraId="7BD78813" w14:textId="1177BEDD" w:rsidR="00450FD8" w:rsidRPr="004F2611" w:rsidRDefault="00220D02" w:rsidP="00450FD8">
      <w:pPr>
        <w:rPr>
          <w:b/>
          <w:bCs/>
        </w:rPr>
      </w:pPr>
      <w:r w:rsidRPr="004F2611">
        <w:rPr>
          <w:b/>
          <w:bCs/>
        </w:rPr>
        <w:t>7.  Trai</w:t>
      </w:r>
      <w:r w:rsidR="00450FD8" w:rsidRPr="004F2611">
        <w:rPr>
          <w:b/>
          <w:bCs/>
        </w:rPr>
        <w:t>ning and Awareness</w:t>
      </w:r>
    </w:p>
    <w:p w14:paraId="168C2ADB" w14:textId="5D1DD7BB" w:rsidR="00450FD8" w:rsidRDefault="00450FD8" w:rsidP="00450FD8">
      <w:r w:rsidRPr="007E05B2">
        <w:t>All</w:t>
      </w:r>
      <w:r w:rsidR="00220D02" w:rsidRPr="007E05B2">
        <w:t xml:space="preserve"> </w:t>
      </w:r>
      <w:r w:rsidRPr="007E05B2">
        <w:t>employees will receive training on their responsibilities under this Data Retention Policy.</w:t>
      </w:r>
    </w:p>
    <w:p w14:paraId="66FC1E86" w14:textId="77777777" w:rsidR="00450FD8" w:rsidRDefault="00450FD8" w:rsidP="00450FD8"/>
    <w:p w14:paraId="3CA83FD1" w14:textId="77777777" w:rsidR="004F2611" w:rsidRDefault="004F2611" w:rsidP="00450FD8"/>
    <w:p w14:paraId="5D9F249E" w14:textId="77777777" w:rsidR="004F2611" w:rsidRDefault="004F2611" w:rsidP="00450FD8"/>
    <w:p w14:paraId="42EB96CB" w14:textId="77777777" w:rsidR="004F2611" w:rsidRDefault="004F2611" w:rsidP="00450FD8"/>
    <w:p w14:paraId="7241BE56" w14:textId="386D8113" w:rsidR="00220D02" w:rsidRDefault="00220D02" w:rsidP="00220D02">
      <w:pPr>
        <w:pStyle w:val="NormalWeb"/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20"/>
          <w:szCs w:val="20"/>
        </w:rPr>
      </w:pPr>
      <w:r w:rsidRPr="00A56C65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Signed: </w:t>
      </w:r>
      <w:r w:rsidRPr="00A56C65"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ab/>
      </w:r>
      <w:r w:rsidR="004F2611"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ab/>
      </w:r>
      <w:r w:rsidR="004F2611"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ab/>
      </w:r>
      <w:r w:rsidR="00894911"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ab/>
      </w:r>
      <w:r w:rsidR="00894911"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ab/>
      </w:r>
      <w:r w:rsidR="00894911"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ab/>
      </w:r>
      <w:r w:rsidR="00894911"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ab/>
      </w:r>
      <w:r w:rsidR="004F2611"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>Dated:</w:t>
      </w:r>
      <w:r w:rsidR="00212A58"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7ABAADE1" w14:textId="07084664" w:rsidR="004F2611" w:rsidRPr="00A56C65" w:rsidRDefault="004F2611" w:rsidP="00220D0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 xml:space="preserve">            Chair</w:t>
      </w:r>
      <w:r w:rsidR="00894911">
        <w:rPr>
          <w:rStyle w:val="apple-tab-span"/>
          <w:rFonts w:asciiTheme="minorHAnsi" w:hAnsiTheme="minorHAnsi" w:cstheme="minorHAnsi"/>
          <w:color w:val="000000"/>
          <w:sz w:val="20"/>
          <w:szCs w:val="20"/>
        </w:rPr>
        <w:t>man</w:t>
      </w:r>
    </w:p>
    <w:p w14:paraId="5F2FEB77" w14:textId="77777777" w:rsidR="00220D02" w:rsidRPr="00A56C65" w:rsidRDefault="00220D02" w:rsidP="00220D0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5696A6E9" w14:textId="21A92D76" w:rsidR="00AE6EE0" w:rsidRPr="00450FD8" w:rsidRDefault="00AE6EE0" w:rsidP="00220D02"/>
    <w:sectPr w:rsidR="00AE6EE0" w:rsidRPr="00450F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C2"/>
    <w:rsid w:val="000B7352"/>
    <w:rsid w:val="001228F3"/>
    <w:rsid w:val="001803C2"/>
    <w:rsid w:val="001F736C"/>
    <w:rsid w:val="00212A58"/>
    <w:rsid w:val="00220D02"/>
    <w:rsid w:val="003807FA"/>
    <w:rsid w:val="00450FD8"/>
    <w:rsid w:val="004F2611"/>
    <w:rsid w:val="007E05B2"/>
    <w:rsid w:val="00894911"/>
    <w:rsid w:val="0094526D"/>
    <w:rsid w:val="009C2B83"/>
    <w:rsid w:val="00A52EF1"/>
    <w:rsid w:val="00AE6EE0"/>
    <w:rsid w:val="00C773CC"/>
    <w:rsid w:val="00F4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360FA"/>
  <w15:chartTrackingRefBased/>
  <w15:docId w15:val="{EE62AB05-7DF9-4193-9941-39C63218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73C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kern w:val="0"/>
      <w:sz w:val="28"/>
      <w:szCs w:val="2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apple-tab-span">
    <w:name w:val="apple-tab-span"/>
    <w:basedOn w:val="DefaultParagraphFont"/>
    <w:rsid w:val="00220D02"/>
  </w:style>
  <w:style w:type="character" w:customStyle="1" w:styleId="Heading3Char">
    <w:name w:val="Heading 3 Char"/>
    <w:basedOn w:val="DefaultParagraphFont"/>
    <w:link w:val="Heading3"/>
    <w:uiPriority w:val="9"/>
    <w:rsid w:val="00C773CC"/>
    <w:rPr>
      <w:rFonts w:ascii="Arial" w:eastAsia="Arial" w:hAnsi="Arial" w:cs="Arial"/>
      <w:color w:val="434343"/>
      <w:kern w:val="0"/>
      <w:sz w:val="28"/>
      <w:szCs w:val="2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Richardson</dc:creator>
  <cp:keywords/>
  <dc:description/>
  <cp:lastModifiedBy>Pauline James</cp:lastModifiedBy>
  <cp:revision>6</cp:revision>
  <dcterms:created xsi:type="dcterms:W3CDTF">2025-08-05T11:45:00Z</dcterms:created>
  <dcterms:modified xsi:type="dcterms:W3CDTF">2025-08-05T14:22:00Z</dcterms:modified>
</cp:coreProperties>
</file>